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67" w:rsidRPr="009F4267" w:rsidRDefault="009F4267" w:rsidP="009F4267">
      <w:pPr>
        <w:shd w:val="clear" w:color="auto" w:fill="FFFFFF"/>
        <w:spacing w:before="300" w:after="150" w:line="240" w:lineRule="auto"/>
        <w:ind w:right="1050"/>
        <w:outlineLvl w:val="0"/>
        <w:rPr>
          <w:rFonts w:ascii="Arial" w:eastAsia="Times New Roman" w:hAnsi="Arial" w:cs="Arial"/>
          <w:b/>
          <w:bCs/>
          <w:color w:val="181818"/>
          <w:kern w:val="36"/>
          <w:sz w:val="36"/>
          <w:szCs w:val="36"/>
          <w:lang w:val="kk-KZ" w:eastAsia="ru-RU"/>
        </w:rPr>
      </w:pPr>
      <w:proofErr w:type="spellStart"/>
      <w:r w:rsidRPr="009F4267">
        <w:rPr>
          <w:rFonts w:ascii="Arial" w:eastAsia="Times New Roman" w:hAnsi="Arial" w:cs="Arial"/>
          <w:b/>
          <w:bCs/>
          <w:color w:val="181818"/>
          <w:kern w:val="36"/>
          <w:sz w:val="36"/>
          <w:szCs w:val="36"/>
          <w:lang w:eastAsia="ru-RU"/>
        </w:rPr>
        <w:t>Мектептерде</w:t>
      </w:r>
      <w:proofErr w:type="spellEnd"/>
      <w:r w:rsidRPr="009F4267">
        <w:rPr>
          <w:rFonts w:ascii="Arial" w:eastAsia="Times New Roman" w:hAnsi="Arial" w:cs="Arial"/>
          <w:b/>
          <w:bCs/>
          <w:color w:val="181818"/>
          <w:kern w:val="36"/>
          <w:sz w:val="36"/>
          <w:szCs w:val="36"/>
          <w:lang w:eastAsia="ru-RU"/>
        </w:rPr>
        <w:t xml:space="preserve"> </w:t>
      </w:r>
      <w:proofErr w:type="spellStart"/>
      <w:r w:rsidRPr="009F4267">
        <w:rPr>
          <w:rFonts w:ascii="Arial" w:eastAsia="Times New Roman" w:hAnsi="Arial" w:cs="Arial"/>
          <w:b/>
          <w:bCs/>
          <w:color w:val="181818"/>
          <w:kern w:val="36"/>
          <w:sz w:val="36"/>
          <w:szCs w:val="36"/>
          <w:lang w:eastAsia="ru-RU"/>
        </w:rPr>
        <w:t>қашықтан</w:t>
      </w:r>
      <w:proofErr w:type="spellEnd"/>
      <w:r w:rsidRPr="009F4267">
        <w:rPr>
          <w:rFonts w:ascii="Arial" w:eastAsia="Times New Roman" w:hAnsi="Arial" w:cs="Arial"/>
          <w:b/>
          <w:bCs/>
          <w:color w:val="181818"/>
          <w:kern w:val="36"/>
          <w:sz w:val="36"/>
          <w:szCs w:val="36"/>
          <w:lang w:eastAsia="ru-RU"/>
        </w:rPr>
        <w:t xml:space="preserve"> б</w:t>
      </w:r>
      <w:r w:rsidRPr="009F4267">
        <w:rPr>
          <w:rFonts w:ascii="Arial" w:eastAsia="Times New Roman" w:hAnsi="Arial" w:cs="Arial"/>
          <w:b/>
          <w:bCs/>
          <w:color w:val="181818"/>
          <w:kern w:val="36"/>
          <w:sz w:val="36"/>
          <w:szCs w:val="36"/>
          <w:lang w:val="kk-KZ" w:eastAsia="ru-RU"/>
        </w:rPr>
        <w:t>ілім беру</w:t>
      </w:r>
    </w:p>
    <w:p w:rsidR="009F4267" w:rsidRPr="009F4267" w:rsidRDefault="009F4267" w:rsidP="00145012">
      <w:pPr>
        <w:spacing w:line="256" w:lineRule="auto"/>
        <w:ind w:firstLine="708"/>
        <w:rPr>
          <w:rFonts w:ascii="Georgia" w:eastAsia="Calibri" w:hAnsi="Georgia" w:cs="Times New Roman"/>
          <w:color w:val="181818"/>
          <w:shd w:val="clear" w:color="auto" w:fill="FFFFFF"/>
        </w:rPr>
      </w:pPr>
      <w:proofErr w:type="spellStart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>Теледидар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>ар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ылы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саба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Cambria" w:eastAsia="Calibri" w:hAnsi="Cambria" w:cs="Cambria"/>
          <w:color w:val="181818"/>
          <w:shd w:val="clear" w:color="auto" w:fill="FFFFFF"/>
        </w:rPr>
        <w:t>ө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ткізу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.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ұ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л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–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тіптен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жа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ң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формат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>. "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Балапан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"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ә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не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"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Ел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Арна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"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телеарналары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бізге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Cambria" w:eastAsia="Calibri" w:hAnsi="Cambria" w:cs="Cambria"/>
          <w:color w:val="181818"/>
          <w:shd w:val="clear" w:color="auto" w:fill="FFFFFF"/>
        </w:rPr>
        <w:t>ө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здеріні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ң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эфирлік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уа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ытын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Cambria" w:eastAsia="Calibri" w:hAnsi="Cambria" w:cs="Cambria"/>
          <w:color w:val="181818"/>
          <w:shd w:val="clear" w:color="auto" w:fill="FFFFFF"/>
        </w:rPr>
        <w:t>ұ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сынды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.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Т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ү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сірілім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ұ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мыстары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басталып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кетті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.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Негізгі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п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ә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ндер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бойынша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2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мы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ң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нан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астам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бейнесаба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т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ү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сіру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ажет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. 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Мен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кеше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т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ү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сірілім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ұ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м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>ыстары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>ж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ү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ргізіліп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жат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студияда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болдым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. 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Сценарий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жазушылардан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,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режиссерлер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мен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педагогтерден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т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ұ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ратын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ұ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мыс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тобы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Cambria" w:eastAsia="Calibri" w:hAnsi="Cambria" w:cs="Cambria"/>
          <w:color w:val="181818"/>
          <w:shd w:val="clear" w:color="auto" w:fill="FFFFFF"/>
        </w:rPr>
        <w:t>ә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рбір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шы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ғ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арылымды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м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ұқ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ият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пысы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тауда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.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Бізді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ң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Cambria" w:eastAsia="Calibri" w:hAnsi="Cambria" w:cs="Cambria"/>
          <w:color w:val="181818"/>
          <w:shd w:val="clear" w:color="auto" w:fill="FFFFFF"/>
        </w:rPr>
        <w:t>ұ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стаздар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тележ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ү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ргізуші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ретіндегі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м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ү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лдем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жа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ң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р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ө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лді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ме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ң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геруде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.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Бейнесаба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тар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аза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ә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не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орыс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тілдер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>інде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>жазылуда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. </w:t>
      </w:r>
      <w:proofErr w:type="spellStart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>Б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ұ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л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о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ң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ай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іс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емес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екенін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бірден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айт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ым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келеді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>.</w:t>
      </w:r>
    </w:p>
    <w:p w:rsidR="009F4267" w:rsidRPr="009F4267" w:rsidRDefault="009F4267" w:rsidP="00145012">
      <w:pPr>
        <w:spacing w:line="256" w:lineRule="auto"/>
        <w:ind w:firstLine="708"/>
        <w:rPr>
          <w:rFonts w:ascii="Georgia" w:eastAsia="Calibri" w:hAnsi="Georgia" w:cs="Times New Roman"/>
          <w:color w:val="181818"/>
          <w:shd w:val="clear" w:color="auto" w:fill="FFFFFF"/>
        </w:rPr>
      </w:pPr>
      <w:proofErr w:type="spellStart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>Арнайы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>мамандандырыл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ғ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интернет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>-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платформалары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ар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ылы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Cambria" w:eastAsia="Calibri" w:hAnsi="Cambria" w:cs="Cambria"/>
          <w:color w:val="181818"/>
          <w:shd w:val="clear" w:color="auto" w:fill="FFFFFF"/>
        </w:rPr>
        <w:t>ө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ткізілетін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саба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тар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.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ұ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л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цифрлы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ү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йелер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о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ушылар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ғ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Cambria" w:eastAsia="Calibri" w:hAnsi="Cambria" w:cs="Cambria"/>
          <w:color w:val="181818"/>
          <w:shd w:val="clear" w:color="auto" w:fill="FFFFFF"/>
        </w:rPr>
        <w:t>ө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ткен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саба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ты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немесе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ұ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рын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тал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ылан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ғ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та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ырыпты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айта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арау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ғ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,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сондай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>-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онлайн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>-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саба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Cambria" w:eastAsia="Calibri" w:hAnsi="Cambria" w:cs="Cambria"/>
          <w:color w:val="181818"/>
          <w:shd w:val="clear" w:color="auto" w:fill="FFFFFF"/>
        </w:rPr>
        <w:t>ө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ткізуге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,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кері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байланыс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орнату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ғ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,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жеке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дара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о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ыту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мен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тапсырмаларды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геймификациялау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ғ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зор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м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ү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мкіндік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береді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.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Сонымен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атар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,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ұ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л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формат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тестілеу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ұ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мыстарын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Cambria" w:eastAsia="Calibri" w:hAnsi="Cambria" w:cs="Cambria"/>
          <w:color w:val="181818"/>
          <w:shd w:val="clear" w:color="auto" w:fill="FFFFFF"/>
        </w:rPr>
        <w:t>ө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ткізуге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ә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не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ал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ғ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білімдерін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ба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ғ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алау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ғ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а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м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ү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мкіндік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жасайды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.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ұ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рын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м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ұ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ндай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компанияларды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ң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білім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беру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ко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>нтентіне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ол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жеткізу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а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ылы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болса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, 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осы</w:t>
      </w:r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кезе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ң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де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бізді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ң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балалар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барлы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керек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а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паратты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</w:t>
      </w:r>
      <w:r w:rsidRPr="009F4267">
        <w:rPr>
          <w:rFonts w:ascii="Cambria" w:eastAsia="Calibri" w:hAnsi="Cambria" w:cs="Cambria"/>
          <w:color w:val="181818"/>
          <w:shd w:val="clear" w:color="auto" w:fill="FFFFFF"/>
        </w:rPr>
        <w:t>ә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не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платформаларды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тегін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пайдалана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алады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.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Тиісті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келісімге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Cambria" w:eastAsia="Calibri" w:hAnsi="Cambria" w:cs="Cambria"/>
          <w:color w:val="181818"/>
          <w:shd w:val="clear" w:color="auto" w:fill="FFFFFF"/>
        </w:rPr>
        <w:t>қ</w:t>
      </w:r>
      <w:r w:rsidRPr="009F4267">
        <w:rPr>
          <w:rFonts w:ascii="Georgia" w:eastAsia="Calibri" w:hAnsi="Georgia" w:cs="Georgia"/>
          <w:color w:val="181818"/>
          <w:shd w:val="clear" w:color="auto" w:fill="FFFFFF"/>
        </w:rPr>
        <w:t>ол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 xml:space="preserve"> </w:t>
      </w:r>
      <w:proofErr w:type="spellStart"/>
      <w:r w:rsidRPr="009F4267">
        <w:rPr>
          <w:rFonts w:ascii="Georgia" w:eastAsia="Calibri" w:hAnsi="Georgia" w:cs="Georgia"/>
          <w:color w:val="181818"/>
          <w:shd w:val="clear" w:color="auto" w:fill="FFFFFF"/>
        </w:rPr>
        <w:t>жеткіздік</w:t>
      </w:r>
      <w:proofErr w:type="spellEnd"/>
      <w:r w:rsidRPr="009F4267">
        <w:rPr>
          <w:rFonts w:ascii="Georgia" w:eastAsia="Calibri" w:hAnsi="Georgia" w:cs="Times New Roman"/>
          <w:color w:val="181818"/>
          <w:shd w:val="clear" w:color="auto" w:fill="FFFFFF"/>
        </w:rPr>
        <w:t>.</w:t>
      </w:r>
    </w:p>
    <w:p w:rsidR="009F4267" w:rsidRPr="009F4267" w:rsidRDefault="009F4267" w:rsidP="00145012">
      <w:pPr>
        <w:shd w:val="clear" w:color="auto" w:fill="FFFFFF"/>
        <w:spacing w:after="300" w:line="240" w:lineRule="auto"/>
        <w:ind w:firstLine="708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proofErr w:type="spellStart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Біз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ашы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тан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о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ыту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ж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ү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йесін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ұ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стан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ғ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ан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кезде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бас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дамы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ғ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ан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елдерде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де</w:t>
      </w:r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орын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алып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жат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ан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кейбір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иын</w:t>
      </w:r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ды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тар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туындауы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м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ү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мкін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екенін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жа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сы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т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ү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сінеміз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.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Бір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отбасында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бірнеше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о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ушы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бол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ғ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ан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жа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ғ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дайда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бір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компьютер</w:t>
      </w:r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мен</w:t>
      </w:r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бір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смартфонды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пайдалану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ы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ңғ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айсыз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болуы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немесе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ажетті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техниканы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ң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м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ү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лдем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болмауы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да</w:t>
      </w:r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м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ү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мкін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.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Кейбіреулерде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интернет</w:t>
      </w:r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байланысы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да</w:t>
      </w:r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жо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9F4267" w:rsidRPr="009F4267" w:rsidRDefault="009F4267" w:rsidP="00145012">
      <w:pPr>
        <w:shd w:val="clear" w:color="auto" w:fill="FFFFFF"/>
        <w:spacing w:after="300" w:line="240" w:lineRule="auto"/>
        <w:ind w:firstLine="708"/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Президент </w:t>
      </w:r>
      <w:proofErr w:type="spellStart"/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ашы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тан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о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ытуды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ұ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йымдастыру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ү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шін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барлы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ажетті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шараларды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абылдау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ғ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тапсырма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берді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.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ұ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л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м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ә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селелер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азір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ерекше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ба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ылауда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. </w:t>
      </w:r>
      <w:proofErr w:type="spellStart"/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Ә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кімдіктермен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бірлесе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отырып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мектептегі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компьютерлерді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о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ушылар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мен</w:t>
      </w:r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м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ұғ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алімдерге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уа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ытша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пайдалану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ғ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беру</w:t>
      </w:r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тіпті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ажет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бол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ғ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ан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жа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ғ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дайда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мектептерге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осымша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техника</w:t>
      </w:r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(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планшеттер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немесе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компьютерлер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)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сатып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алып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оларды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да</w:t>
      </w:r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уа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ытша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пайдалану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ғ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беру</w:t>
      </w:r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м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ә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селелерін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қ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арастырудамыз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.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Кейбір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өң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ірлер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ұ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л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ж</w:t>
      </w:r>
      <w:r w:rsidRPr="009F4267">
        <w:rPr>
          <w:rFonts w:ascii="Cambria" w:eastAsia="Times New Roman" w:hAnsi="Cambria" w:cs="Cambria"/>
          <w:color w:val="181818"/>
          <w:sz w:val="24"/>
          <w:szCs w:val="24"/>
          <w:lang w:eastAsia="ru-RU"/>
        </w:rPr>
        <w:t>ұ</w:t>
      </w:r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мысты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бастап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9F4267">
        <w:rPr>
          <w:rFonts w:ascii="Georgia" w:eastAsia="Times New Roman" w:hAnsi="Georgia" w:cs="Georgia"/>
          <w:color w:val="181818"/>
          <w:sz w:val="24"/>
          <w:szCs w:val="24"/>
          <w:lang w:eastAsia="ru-RU"/>
        </w:rPr>
        <w:t>кетті</w:t>
      </w:r>
      <w:proofErr w:type="spellEnd"/>
      <w:r w:rsidRPr="009F4267">
        <w:rPr>
          <w:rFonts w:ascii="Georgia" w:eastAsia="Times New Roman" w:hAnsi="Georgia" w:cs="Times New Roman"/>
          <w:color w:val="181818"/>
          <w:sz w:val="24"/>
          <w:szCs w:val="24"/>
          <w:lang w:eastAsia="ru-RU"/>
        </w:rPr>
        <w:t>.</w:t>
      </w:r>
    </w:p>
    <w:p w:rsidR="009F4267" w:rsidRPr="009F4267" w:rsidRDefault="009F4267" w:rsidP="009F4267">
      <w:pPr>
        <w:spacing w:line="256" w:lineRule="auto"/>
        <w:rPr>
          <w:rFonts w:ascii="Calibri" w:eastAsia="Calibri" w:hAnsi="Calibri" w:cs="Times New Roman"/>
        </w:rPr>
      </w:pPr>
    </w:p>
    <w:p w:rsidR="007F5D25" w:rsidRDefault="007F5D25"/>
    <w:sectPr w:rsidR="007F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B0"/>
    <w:rsid w:val="000727B0"/>
    <w:rsid w:val="00145012"/>
    <w:rsid w:val="00222034"/>
    <w:rsid w:val="00512545"/>
    <w:rsid w:val="007F5D25"/>
    <w:rsid w:val="009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0E05-D49B-4D46-BC4B-4CBC9946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2020-05-17T01:50:00Z</dcterms:created>
  <dcterms:modified xsi:type="dcterms:W3CDTF">2020-05-17T01:52:00Z</dcterms:modified>
</cp:coreProperties>
</file>